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182" w:rsidRDefault="00766182" w:rsidP="00766182">
      <w:pPr>
        <w:shd w:val="clear" w:color="auto" w:fill="FFFFFF"/>
        <w:spacing w:after="360" w:line="240" w:lineRule="auto"/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8467DE" wp14:editId="6791B3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71395" cy="1628775"/>
            <wp:effectExtent l="0" t="0" r="0" b="9525"/>
            <wp:wrapThrough wrapText="right">
              <wp:wrapPolygon edited="0">
                <wp:start x="0" y="0"/>
                <wp:lineTo x="0" y="21474"/>
                <wp:lineTo x="21377" y="21474"/>
                <wp:lineTo x="21377" y="0"/>
                <wp:lineTo x="0" y="0"/>
              </wp:wrapPolygon>
            </wp:wrapThrough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7810E10" wp14:editId="7D052A6A">
            <wp:simplePos x="0" y="0"/>
            <wp:positionH relativeFrom="column">
              <wp:posOffset>3689985</wp:posOffset>
            </wp:positionH>
            <wp:positionV relativeFrom="paragraph">
              <wp:posOffset>5080</wp:posOffset>
            </wp:positionV>
            <wp:extent cx="2815200" cy="1486800"/>
            <wp:effectExtent l="0" t="0" r="4445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Quanto sei bella, amata mia, quanto sei bella!</w:t>
      </w:r>
      <w:r w:rsidRPr="00766182">
        <w:rPr>
          <w:noProof/>
          <w:lang w:eastAsia="it-IT"/>
        </w:rPr>
        <w:t xml:space="preserve"> 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Gli occhi tuoi sono colombe,</w:t>
      </w:r>
      <w:r w:rsidRPr="00766182">
        <w:rPr>
          <w:noProof/>
          <w:lang w:eastAsia="it-IT"/>
        </w:rPr>
        <w:t xml:space="preserve"> 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dietro il tuo velo.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Le tue chiome sono come un gregge di capre,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 xml:space="preserve">che scendono dal monte </w:t>
      </w:r>
      <w:proofErr w:type="spellStart"/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Gàlaad</w:t>
      </w:r>
      <w:proofErr w:type="spellEnd"/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.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I tuoi denti come un gregge di pecore t</w:t>
      </w:r>
      <w:r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osate,</w:t>
      </w:r>
      <w:r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 xml:space="preserve">che risalgono dal bagno;                                                                                                           Tutte hanno gemelli, </w:t>
      </w:r>
    </w:p>
    <w:p w:rsidR="00766182" w:rsidRPr="00766182" w:rsidRDefault="00766182" w:rsidP="00766182">
      <w:pPr>
        <w:shd w:val="clear" w:color="auto" w:fill="FFFFFF"/>
        <w:spacing w:after="360" w:line="240" w:lineRule="auto"/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</w:pP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nessuna di loro è senza figli.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Come nastro di porpora le tue labbra,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la tua bocca è piena di fascino;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come spicchio di melagrana è la tua tempia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dietro il tuo velo.</w:t>
      </w:r>
    </w:p>
    <w:p w:rsidR="00766182" w:rsidRDefault="00766182" w:rsidP="00766182">
      <w:pPr>
        <w:shd w:val="clear" w:color="auto" w:fill="FFFFFF"/>
        <w:spacing w:after="360" w:line="240" w:lineRule="auto"/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</w:pP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t>Tutta bella sei tu, amata mia,</w:t>
      </w:r>
      <w:r w:rsidRPr="00766182">
        <w:rPr>
          <w:rFonts w:eastAsia="Times New Roman" w:cstheme="minorHAnsi"/>
          <w:b/>
          <w:i/>
          <w:color w:val="FF97F0"/>
          <w:sz w:val="28"/>
          <w:szCs w:val="28"/>
          <w:lang w:eastAsia="it-IT"/>
        </w:rPr>
        <w:br/>
        <w:t>e in te non vi è difetto.</w:t>
      </w:r>
    </w:p>
    <w:p w:rsidR="00496187" w:rsidRPr="00496187" w:rsidRDefault="00496187" w:rsidP="00496187">
      <w:pPr>
        <w:shd w:val="clear" w:color="auto" w:fill="FFFFFF"/>
        <w:spacing w:after="360" w:line="240" w:lineRule="auto"/>
        <w:jc w:val="right"/>
        <w:rPr>
          <w:rFonts w:eastAsia="Times New Roman" w:cstheme="minorHAnsi"/>
          <w:color w:val="FF0000"/>
          <w:sz w:val="28"/>
          <w:szCs w:val="28"/>
          <w:lang w:eastAsia="it-IT"/>
        </w:rPr>
      </w:pPr>
      <w:r w:rsidRPr="00496187">
        <w:rPr>
          <w:rFonts w:eastAsia="Times New Roman" w:cstheme="minorHAnsi"/>
          <w:color w:val="FF0000"/>
          <w:sz w:val="28"/>
          <w:szCs w:val="28"/>
          <w:lang w:eastAsia="it-IT"/>
        </w:rPr>
        <w:t xml:space="preserve">Quanto sei bella amata mia, cantico dei cantici, Bibbia </w:t>
      </w:r>
    </w:p>
    <w:p w:rsidR="00EB70C2" w:rsidRDefault="00766182" w:rsidP="00EB70C2">
      <w:pPr>
        <w:pStyle w:val="NormaleWeb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</w:pPr>
      <w:r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>Il venticinque n</w:t>
      </w:r>
      <w:r w:rsidR="00EB70C2"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>ovembre</w:t>
      </w:r>
      <w:r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>, si celebrerà la Giornata internazionale per l’eliminazione della violenza contro le donne, ricorrenza istituita dall’Assemblea Generale delle Nazioni Unite, tramite la risoluzione numero 54/134 del 17 dicembre 1999. Ogni governo, organizzazione internazionale, ONG, è sollecitato ad organizzare attività volte a sensibilizzare l’opinione pubblica.</w:t>
      </w:r>
      <w:r w:rsidR="00EB70C2"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 xml:space="preserve"> </w:t>
      </w:r>
      <w:r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>E diligentemente, ogni governo, ONG, organizzazione internazionale, oltre alle migliaia delle associazioni che si impegnano nel contrasto alla violenza, celebrano con iniziative, testimonianze e memorie, questa giornata.</w:t>
      </w:r>
      <w:r w:rsidR="00EB70C2" w:rsidRPr="00EB70C2"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  <w:t xml:space="preserve"> Io ho voluto celebrare questa giornata attraverso questa poesia.</w:t>
      </w:r>
    </w:p>
    <w:p w:rsidR="00EB70C2" w:rsidRPr="00EB70C2" w:rsidRDefault="00EB70C2" w:rsidP="00EB70C2">
      <w:pPr>
        <w:pStyle w:val="NormaleWeb"/>
        <w:shd w:val="clear" w:color="auto" w:fill="FFFFFF"/>
        <w:spacing w:before="0" w:beforeAutospacing="0" w:after="480" w:afterAutospacing="0"/>
        <w:jc w:val="right"/>
        <w:rPr>
          <w:rFonts w:asciiTheme="minorHAnsi" w:hAnsiTheme="minorHAnsi" w:cstheme="minorHAnsi"/>
          <w:b/>
          <w:i/>
          <w:color w:val="000000"/>
          <w:spacing w:val="-3"/>
          <w:sz w:val="28"/>
          <w:szCs w:val="28"/>
        </w:rPr>
      </w:pPr>
      <w:r w:rsidRPr="00EB70C2">
        <w:rPr>
          <w:rFonts w:asciiTheme="minorHAnsi" w:hAnsiTheme="minorHAnsi" w:cstheme="minorHAnsi"/>
          <w:color w:val="FF0000"/>
          <w:spacing w:val="-3"/>
          <w:sz w:val="28"/>
          <w:szCs w:val="28"/>
        </w:rPr>
        <w:t xml:space="preserve">Enrico </w:t>
      </w:r>
      <w:proofErr w:type="spellStart"/>
      <w:r w:rsidRPr="00EB70C2">
        <w:rPr>
          <w:rFonts w:asciiTheme="minorHAnsi" w:hAnsiTheme="minorHAnsi" w:cstheme="minorHAnsi"/>
          <w:color w:val="FF0000"/>
          <w:spacing w:val="-3"/>
          <w:sz w:val="28"/>
          <w:szCs w:val="28"/>
        </w:rPr>
        <w:t>Pudda</w:t>
      </w:r>
      <w:proofErr w:type="spellEnd"/>
      <w:r w:rsidRPr="00EB70C2">
        <w:rPr>
          <w:rFonts w:asciiTheme="minorHAnsi" w:hAnsiTheme="minorHAnsi" w:cstheme="minorHAnsi"/>
          <w:color w:val="FF0000"/>
          <w:spacing w:val="-3"/>
          <w:sz w:val="28"/>
          <w:szCs w:val="28"/>
        </w:rPr>
        <w:t xml:space="preserve">, classe 2F liceo linguistico </w:t>
      </w:r>
      <w:proofErr w:type="spellStart"/>
      <w:r w:rsidRPr="00EB70C2">
        <w:rPr>
          <w:rFonts w:asciiTheme="minorHAnsi" w:hAnsiTheme="minorHAnsi" w:cstheme="minorHAnsi"/>
          <w:color w:val="FF0000"/>
          <w:spacing w:val="-3"/>
          <w:sz w:val="28"/>
          <w:szCs w:val="28"/>
        </w:rPr>
        <w:t>G.Asproni</w:t>
      </w:r>
      <w:proofErr w:type="spellEnd"/>
    </w:p>
    <w:p w:rsidR="002A2375" w:rsidRPr="00EB70C2" w:rsidRDefault="002A2375">
      <w:pPr>
        <w:rPr>
          <w:rFonts w:cstheme="minorHAnsi"/>
          <w:b/>
          <w:i/>
          <w:color w:val="FF97F0"/>
          <w:sz w:val="28"/>
          <w:szCs w:val="28"/>
        </w:rPr>
      </w:pPr>
    </w:p>
    <w:sectPr w:rsidR="002A2375" w:rsidRPr="00EB7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82"/>
    <w:rsid w:val="000E1894"/>
    <w:rsid w:val="002A2375"/>
    <w:rsid w:val="00496187"/>
    <w:rsid w:val="00766182"/>
    <w:rsid w:val="00EB70C2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4FCC7-2F5B-457A-9AE6-840F1477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elena manni</cp:lastModifiedBy>
  <cp:revision>2</cp:revision>
  <dcterms:created xsi:type="dcterms:W3CDTF">2021-11-24T20:09:00Z</dcterms:created>
  <dcterms:modified xsi:type="dcterms:W3CDTF">2021-11-24T20:09:00Z</dcterms:modified>
</cp:coreProperties>
</file>